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jc w:val="center"/>
      </w:pPr>
      <w:r>
        <w:rPr>
          <w:rFonts w:ascii="Times New Roman" w:cs="Times New Roman" w:eastAsia="Times New Roman" w:hAnsi="Times New Roman"/>
          <w:b/>
          <w:bCs/>
          <w:sz w:val="30"/>
          <w:szCs w:val="30"/>
        </w:rPr>
        <w:t xml:space="preserve">АВТОРСКИ ДОГОВОР</w:t>
      </w:r>
    </w:p>
    <w:p>
      <w:pPr>
        <w:spacing w:after="160" w:line="300"/>
        <w:jc w:val="left"/>
      </w:pPr>
      <w:r>
        <w:rPr>
          <w:rFonts w:ascii="Times New Roman" w:cs="Times New Roman" w:eastAsia="Times New Roman" w:hAnsi="Times New Roman"/>
          <w:sz w:val="24"/>
          <w:szCs w:val="24"/>
        </w:rPr>
        <w:t xml:space="preserve">Бр.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(број на договорот)</w:t>
      </w:r>
    </w:p>
    <w:p>
      <w:pPr>
        <w:spacing w:after="160" w:line="300"/>
        <w:jc w:val="left"/>
      </w:pPr>
      <w:r>
        <w:rPr>
          <w:rFonts w:ascii="Times New Roman" w:cs="Times New Roman" w:eastAsia="Times New Roman" w:hAnsi="Times New Roman"/>
          <w:sz w:val="24"/>
          <w:szCs w:val="24"/>
        </w:rPr>
        <w:t xml:space="preserve">Склучен на ден </w:t>
      </w:r>
      <w:r>
        <w:rPr>
          <w:rFonts w:ascii="Times New Roman" w:cs="Times New Roman" w:eastAsia="Times New Roman" w:hAnsi="Times New Roman"/>
          <w:sz w:val="24"/>
          <w:szCs w:val="24"/>
        </w:rPr>
        <w:t xml:space="preserve">__.__.______</w:t>
      </w:r>
      <w:r>
        <w:rPr>
          <w:rFonts w:ascii="Times New Roman" w:cs="Times New Roman" w:eastAsia="Times New Roman" w:hAnsi="Times New Roman"/>
          <w:sz w:val="24"/>
          <w:szCs w:val="24"/>
        </w:rPr>
        <w:t xml:space="preserve"> година во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(место на склучување)</w:t>
      </w:r>
      <w:r>
        <w:rPr>
          <w:rFonts w:ascii="Times New Roman" w:cs="Times New Roman" w:eastAsia="Times New Roman" w:hAnsi="Times New Roman"/>
          <w:sz w:val="24"/>
          <w:szCs w:val="24"/>
        </w:rPr>
        <w:t xml:space="preserve">, помеѓу:</w:t>
      </w:r>
    </w:p>
    <w:p>
      <w:pPr>
        <w:spacing w:after="160" w:line="300"/>
        <w:jc w:val="left"/>
      </w:pPr>
      <w:r>
        <w:rPr>
          <w:rFonts w:ascii="Times New Roman" w:cs="Times New Roman" w:eastAsia="Times New Roman" w:hAnsi="Times New Roman"/>
          <w:sz w:val="24"/>
          <w:szCs w:val="24"/>
        </w:rPr>
        <w:t xml:space="preserve">1.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(име и презиме)</w:t>
      </w:r>
      <w:r>
        <w:rPr>
          <w:rFonts w:ascii="Times New Roman" w:cs="Times New Roman" w:eastAsia="Times New Roman" w:hAnsi="Times New Roman"/>
          <w:sz w:val="24"/>
          <w:szCs w:val="24"/>
        </w:rPr>
        <w:t xml:space="preserve">, со живеалиште на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(адреса на авторот)</w:t>
      </w:r>
      <w:r>
        <w:rPr>
          <w:rFonts w:ascii="Times New Roman" w:cs="Times New Roman" w:eastAsia="Times New Roman" w:hAnsi="Times New Roman"/>
          <w:sz w:val="24"/>
          <w:szCs w:val="24"/>
        </w:rPr>
        <w:t xml:space="preserve">, ЕМБГ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(матичен број на граѓанинот)</w:t>
      </w:r>
      <w:r>
        <w:rPr>
          <w:rFonts w:ascii="Times New Roman" w:cs="Times New Roman" w:eastAsia="Times New Roman" w:hAnsi="Times New Roman"/>
          <w:sz w:val="24"/>
          <w:szCs w:val="24"/>
        </w:rPr>
        <w:t xml:space="preserve"> (во натамошниот текст: Автор), и</w:t>
      </w:r>
    </w:p>
    <w:p>
      <w:pPr>
        <w:spacing w:after="160" w:line="300"/>
        <w:jc w:val="left"/>
      </w:pPr>
      <w:r>
        <w:rPr>
          <w:rFonts w:ascii="Times New Roman" w:cs="Times New Roman" w:eastAsia="Times New Roman" w:hAnsi="Times New Roman"/>
          <w:sz w:val="24"/>
          <w:szCs w:val="24"/>
        </w:rPr>
        <w:t xml:space="preserve">2.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 на фирмата)</w:t>
      </w:r>
      <w:r>
        <w:rPr>
          <w:rFonts w:ascii="Times New Roman" w:cs="Times New Roman" w:eastAsia="Times New Roman" w:hAnsi="Times New Roman"/>
          <w:sz w:val="24"/>
          <w:szCs w:val="24"/>
        </w:rPr>
        <w:t xml:space="preserve">, со седиште на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(седиште на корисникот)</w:t>
      </w:r>
      <w:r>
        <w:rPr>
          <w:rFonts w:ascii="Times New Roman" w:cs="Times New Roman" w:eastAsia="Times New Roman" w:hAnsi="Times New Roman"/>
          <w:sz w:val="24"/>
          <w:szCs w:val="24"/>
        </w:rPr>
        <w:t xml:space="preserve">, ЕМБС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(матичен број)</w:t>
      </w:r>
      <w:r>
        <w:rPr>
          <w:rFonts w:ascii="Times New Roman" w:cs="Times New Roman" w:eastAsia="Times New Roman" w:hAnsi="Times New Roman"/>
          <w:sz w:val="24"/>
          <w:szCs w:val="24"/>
        </w:rPr>
        <w:t xml:space="preserve">, застапувано од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(име и функција)</w:t>
      </w:r>
      <w:r>
        <w:rPr>
          <w:rFonts w:ascii="Times New Roman" w:cs="Times New Roman" w:eastAsia="Times New Roman" w:hAnsi="Times New Roman"/>
          <w:sz w:val="24"/>
          <w:szCs w:val="24"/>
        </w:rPr>
        <w:t xml:space="preserve"> (во натамошниот текст: Корисник).</w:t>
      </w:r>
    </w:p>
    <w:p>
      <w:pPr>
        <w:spacing w:after="160" w:line="300"/>
        <w:jc w:val="both"/>
      </w:pPr>
      <w:r>
        <w:rPr>
          <w:rFonts w:ascii="Times New Roman" w:cs="Times New Roman" w:eastAsia="Times New Roman" w:hAnsi="Times New Roman"/>
          <w:sz w:val="24"/>
          <w:szCs w:val="24"/>
        </w:rPr>
        <w:t xml:space="preserve">Договорните страни, врз основа на Законот за авторското право и сродните права и Законот за облигационите односи, го склучија следниов договор:</w:t>
      </w:r>
    </w:p>
    <w:p>
      <w:pPr>
        <w:spacing w:after="140" w:before="280"/>
        <w:jc w:val="center"/>
      </w:pPr>
      <w:r>
        <w:rPr>
          <w:rFonts w:ascii="Times New Roman" w:cs="Times New Roman" w:eastAsia="Times New Roman" w:hAnsi="Times New Roman"/>
          <w:b/>
          <w:bCs/>
          <w:sz w:val="24"/>
          <w:szCs w:val="24"/>
        </w:rPr>
        <w:t xml:space="preserve">Член 1</w:t>
      </w:r>
    </w:p>
    <w:p>
      <w:pPr>
        <w:spacing w:after="160" w:line="300"/>
        <w:jc w:val="left"/>
      </w:pPr>
      <w:r>
        <w:rPr>
          <w:rFonts w:ascii="Times New Roman" w:cs="Times New Roman" w:eastAsia="Times New Roman" w:hAnsi="Times New Roman"/>
          <w:sz w:val="24"/>
          <w:szCs w:val="24"/>
        </w:rPr>
        <w:t xml:space="preserve">Предмет на овој договор е создавање и пренос на правата врз следново авторско дело: </w:t>
      </w:r>
      <w:r>
        <w:rPr>
          <w:rFonts w:ascii="Times New Roman" w:cs="Times New Roman" w:eastAsia="Times New Roman" w:hAnsi="Times New Roman"/>
          <w:sz w:val="24"/>
          <w:szCs w:val="24"/>
        </w:rPr>
        <w:t xml:space="preserve">______________________________________________</w:t>
      </w:r>
      <w:r>
        <w:rPr>
          <w:rFonts w:ascii="Times New Roman" w:cs="Times New Roman" w:eastAsia="Times New Roman" w:hAnsi="Times New Roman"/>
          <w:i/>
          <w:iCs/>
          <w:color w:val="555555"/>
          <w:sz w:val="18"/>
          <w:szCs w:val="18"/>
        </w:rPr>
        <w:t xml:space="preserve"> (опис)</w:t>
      </w:r>
      <w:r>
        <w:rPr>
          <w:rFonts w:ascii="Times New Roman" w:cs="Times New Roman" w:eastAsia="Times New Roman" w:hAnsi="Times New Roman"/>
          <w:sz w:val="24"/>
          <w:szCs w:val="24"/>
        </w:rPr>
        <w:t xml:space="preserve"> (во натамошниот текст: Делото).</w:t>
      </w:r>
    </w:p>
    <w:p>
      <w:pPr>
        <w:spacing w:after="160" w:line="300"/>
        <w:jc w:val="both"/>
      </w:pPr>
      <w:r>
        <w:rPr>
          <w:rFonts w:ascii="Times New Roman" w:cs="Times New Roman" w:eastAsia="Times New Roman" w:hAnsi="Times New Roman"/>
          <w:sz w:val="24"/>
          <w:szCs w:val="24"/>
        </w:rPr>
        <w:t xml:space="preserve">Авторот изјавува дека Делото ќе биде негова оригинална интелектуална творба, дека врз него не постојат права на трети лица што би го спречувале користењето според овој договор и дека со неговото создавање нема да повреди туѓи авторски или други права.</w:t>
      </w:r>
    </w:p>
    <w:p>
      <w:pPr>
        <w:spacing w:after="140" w:before="280"/>
        <w:jc w:val="center"/>
      </w:pPr>
      <w:r>
        <w:rPr>
          <w:rFonts w:ascii="Times New Roman" w:cs="Times New Roman" w:eastAsia="Times New Roman" w:hAnsi="Times New Roman"/>
          <w:b/>
          <w:bCs/>
          <w:sz w:val="24"/>
          <w:szCs w:val="24"/>
        </w:rPr>
        <w:t xml:space="preserve">Член 2</w:t>
      </w:r>
    </w:p>
    <w:p>
      <w:pPr>
        <w:spacing w:after="160" w:line="300"/>
        <w:jc w:val="left"/>
      </w:pPr>
      <w:r>
        <w:rPr>
          <w:rFonts w:ascii="Times New Roman" w:cs="Times New Roman" w:eastAsia="Times New Roman" w:hAnsi="Times New Roman"/>
          <w:sz w:val="24"/>
          <w:szCs w:val="24"/>
        </w:rPr>
        <w:t xml:space="preserve">Авторот се обврзува Делото да го создаде и да му го предаде на Корисникот најдоцна до </w:t>
      </w:r>
      <w:r>
        <w:rPr>
          <w:rFonts w:ascii="Times New Roman" w:cs="Times New Roman" w:eastAsia="Times New Roman" w:hAnsi="Times New Roman"/>
          <w:sz w:val="24"/>
          <w:szCs w:val="24"/>
        </w:rPr>
        <w:t xml:space="preserve">__.__.______</w:t>
      </w:r>
      <w:r>
        <w:rPr>
          <w:rFonts w:ascii="Times New Roman" w:cs="Times New Roman" w:eastAsia="Times New Roman" w:hAnsi="Times New Roman"/>
          <w:sz w:val="24"/>
          <w:szCs w:val="24"/>
        </w:rPr>
        <w:t xml:space="preserve"> година, во форма и на носач погодни за договорениот начин на користење.</w:t>
      </w:r>
    </w:p>
    <w:p>
      <w:pPr>
        <w:spacing w:after="160" w:line="300"/>
        <w:jc w:val="both"/>
      </w:pPr>
      <w:r>
        <w:rPr>
          <w:rFonts w:ascii="Times New Roman" w:cs="Times New Roman" w:eastAsia="Times New Roman" w:hAnsi="Times New Roman"/>
          <w:sz w:val="24"/>
          <w:szCs w:val="24"/>
        </w:rPr>
        <w:t xml:space="preserve">Корисникот е должен во рок од 8 дена од предавањето да го прегледа Делото и писмено да ги соопшти своите забелешки. Ако Делото не одговара на договореното, Авторот е должен да ги отстрани недостатоците во дополнителен разумен рок. Ако Корисникот не се изјасни во наведениот рок, се смета дека Делото е примено.</w:t>
      </w:r>
    </w:p>
    <w:p>
      <w:pPr>
        <w:spacing w:after="140" w:before="280"/>
        <w:jc w:val="center"/>
      </w:pPr>
      <w:r>
        <w:rPr>
          <w:rFonts w:ascii="Times New Roman" w:cs="Times New Roman" w:eastAsia="Times New Roman" w:hAnsi="Times New Roman"/>
          <w:b/>
          <w:bCs/>
          <w:sz w:val="24"/>
          <w:szCs w:val="24"/>
        </w:rPr>
        <w:t xml:space="preserve">Член 3</w:t>
      </w:r>
    </w:p>
    <w:p>
      <w:pPr>
        <w:spacing w:after="160" w:line="300"/>
        <w:jc w:val="both"/>
      </w:pPr>
      <w:r>
        <w:rPr>
          <w:rFonts w:ascii="Times New Roman" w:cs="Times New Roman" w:eastAsia="Times New Roman" w:hAnsi="Times New Roman"/>
          <w:sz w:val="24"/>
          <w:szCs w:val="24"/>
        </w:rPr>
        <w:t xml:space="preserve">Со овој договор Авторот му ги пренесува на Корисникот следниве материјални права врз Делото: право на умножување, право на дистрибуција, право на јавно соопштување и ставање на располагање на јавноста (вклучувајќи преку интернет), право на преработка и адаптација и право на користење на Делото за рекламни и промотивни цели на Корисникот.</w:t>
      </w:r>
    </w:p>
    <w:p>
      <w:pPr>
        <w:spacing w:after="160" w:line="300"/>
        <w:jc w:val="left"/>
      </w:pPr>
      <w:r>
        <w:rPr>
          <w:rFonts w:ascii="Times New Roman" w:cs="Times New Roman" w:eastAsia="Times New Roman" w:hAnsi="Times New Roman"/>
          <w:sz w:val="24"/>
          <w:szCs w:val="24"/>
        </w:rPr>
        <w:t xml:space="preserve">Правата се пренесуваат како исклучиви, за територијата: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(територија на користење)</w:t>
      </w:r>
      <w:r>
        <w:rPr>
          <w:rFonts w:ascii="Times New Roman" w:cs="Times New Roman" w:eastAsia="Times New Roman" w:hAnsi="Times New Roman"/>
          <w:sz w:val="24"/>
          <w:szCs w:val="24"/>
        </w:rPr>
        <w:t xml:space="preserve">, и со траење: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(траење на пренесените права)</w:t>
      </w:r>
      <w:r>
        <w:rPr>
          <w:rFonts w:ascii="Times New Roman" w:cs="Times New Roman" w:eastAsia="Times New Roman" w:hAnsi="Times New Roman"/>
          <w:sz w:val="24"/>
          <w:szCs w:val="24"/>
        </w:rPr>
        <w:t xml:space="preserve">.</w:t>
      </w:r>
    </w:p>
    <w:p>
      <w:pPr>
        <w:spacing w:after="160" w:line="300"/>
        <w:jc w:val="both"/>
      </w:pPr>
      <w:r>
        <w:rPr>
          <w:rFonts w:ascii="Times New Roman" w:cs="Times New Roman" w:eastAsia="Times New Roman" w:hAnsi="Times New Roman"/>
          <w:sz w:val="24"/>
          <w:szCs w:val="24"/>
        </w:rPr>
        <w:t xml:space="preserve">Корисникот може пренесените права да ги отстапи на трети лица само со претходна писмена согласност на Авторот, освен кога тоа е потребно за редовно користење на Делото согласно неговата намена.</w:t>
      </w:r>
    </w:p>
    <w:p>
      <w:pPr>
        <w:spacing w:after="160" w:line="300"/>
        <w:jc w:val="both"/>
      </w:pPr>
      <w:r>
        <w:rPr>
          <w:rFonts w:ascii="Times New Roman" w:cs="Times New Roman" w:eastAsia="Times New Roman" w:hAnsi="Times New Roman"/>
          <w:sz w:val="24"/>
          <w:szCs w:val="24"/>
        </w:rPr>
        <w:t xml:space="preserve">Сите права што не се изречно наведени во овој член остануваат кај Авторот.</w:t>
      </w:r>
    </w:p>
    <w:p>
      <w:pPr>
        <w:spacing w:after="140" w:before="280"/>
        <w:jc w:val="center"/>
      </w:pPr>
      <w:r>
        <w:rPr>
          <w:rFonts w:ascii="Times New Roman" w:cs="Times New Roman" w:eastAsia="Times New Roman" w:hAnsi="Times New Roman"/>
          <w:b/>
          <w:bCs/>
          <w:sz w:val="24"/>
          <w:szCs w:val="24"/>
        </w:rPr>
        <w:t xml:space="preserve">Член 4</w:t>
      </w:r>
    </w:p>
    <w:p>
      <w:pPr>
        <w:spacing w:after="160" w:line="300"/>
        <w:jc w:val="both"/>
      </w:pPr>
      <w:r>
        <w:rPr>
          <w:rFonts w:ascii="Times New Roman" w:cs="Times New Roman" w:eastAsia="Times New Roman" w:hAnsi="Times New Roman"/>
          <w:sz w:val="24"/>
          <w:szCs w:val="24"/>
        </w:rPr>
        <w:t xml:space="preserve">Моралните права на Авторот (право на признавање на авторството, право на назначување на името, право на почитување на интегритетот на Делото и право на прво објавување) не се предмет на пренос и остануваат кај Авторот.</w:t>
      </w:r>
    </w:p>
    <w:p>
      <w:pPr>
        <w:spacing w:after="160" w:line="300"/>
        <w:jc w:val="both"/>
      </w:pPr>
      <w:r>
        <w:rPr>
          <w:rFonts w:ascii="Times New Roman" w:cs="Times New Roman" w:eastAsia="Times New Roman" w:hAnsi="Times New Roman"/>
          <w:sz w:val="24"/>
          <w:szCs w:val="24"/>
        </w:rPr>
        <w:t xml:space="preserve">Корисникот е должен при секое користење на Делото да го назначи името на Авторот на вообичаен начин, освен ако Авторот писмено се согласи Делото да се користи без назначување на неговото име. Корисникот нема право да го менува, скратува или деформира Делото на начин што би ја повредил честа или угледот на Авторот; измените што ги бара природата на користењето (техничка обработка, формат, кратење поради простор) се вршат по претходна согласност на Авторот.</w:t>
      </w:r>
    </w:p>
    <w:p>
      <w:pPr>
        <w:spacing w:after="140" w:before="280"/>
        <w:jc w:val="center"/>
      </w:pPr>
      <w:r>
        <w:rPr>
          <w:rFonts w:ascii="Times New Roman" w:cs="Times New Roman" w:eastAsia="Times New Roman" w:hAnsi="Times New Roman"/>
          <w:b/>
          <w:bCs/>
          <w:sz w:val="24"/>
          <w:szCs w:val="24"/>
        </w:rPr>
        <w:t xml:space="preserve">Член 5</w:t>
      </w:r>
    </w:p>
    <w:p>
      <w:pPr>
        <w:spacing w:after="160" w:line="300"/>
        <w:jc w:val="left"/>
      </w:pPr>
      <w:r>
        <w:rPr>
          <w:rFonts w:ascii="Times New Roman" w:cs="Times New Roman" w:eastAsia="Times New Roman" w:hAnsi="Times New Roman"/>
          <w:sz w:val="24"/>
          <w:szCs w:val="24"/>
        </w:rPr>
        <w:t xml:space="preserve">За создавањето на Делото и за пренесените права Корисникот му исплатува на Авторот авторски надоместок во бруто износ од </w:t>
      </w:r>
      <w:r>
        <w:rPr>
          <w:rFonts w:ascii="Times New Roman" w:cs="Times New Roman" w:eastAsia="Times New Roman" w:hAnsi="Times New Roman"/>
          <w:sz w:val="24"/>
          <w:szCs w:val="24"/>
        </w:rPr>
        <w:t xml:space="preserve">____________</w:t>
      </w:r>
      <w:r>
        <w:rPr>
          <w:rFonts w:ascii="Times New Roman" w:cs="Times New Roman" w:eastAsia="Times New Roman" w:hAnsi="Times New Roman"/>
          <w:i/>
          <w:iCs/>
          <w:color w:val="555555"/>
          <w:sz w:val="18"/>
          <w:szCs w:val="18"/>
        </w:rPr>
        <w:t xml:space="preserve"> (бруто, ден.)</w:t>
      </w:r>
      <w:r>
        <w:rPr>
          <w:rFonts w:ascii="Times New Roman" w:cs="Times New Roman" w:eastAsia="Times New Roman" w:hAnsi="Times New Roman"/>
          <w:sz w:val="24"/>
          <w:szCs w:val="24"/>
        </w:rPr>
        <w:t xml:space="preserve"> денари.</w:t>
      </w:r>
    </w:p>
    <w:p>
      <w:pPr>
        <w:spacing w:after="160" w:line="300"/>
        <w:jc w:val="left"/>
      </w:pPr>
      <w:r>
        <w:rPr>
          <w:rFonts w:ascii="Times New Roman" w:cs="Times New Roman" w:eastAsia="Times New Roman" w:hAnsi="Times New Roman"/>
          <w:sz w:val="24"/>
          <w:szCs w:val="24"/>
        </w:rPr>
        <w:t xml:space="preserve">Корисникот, како исплатувач на приходот, го пресметува, задржува и уплатува данокот на личен доход по стапка од 10% на основицата утврдена по одбивање на нормираните трошоци според Законот за данок на личен доход, зависно од видот на делото, и го пријавува приходот на Управата за јавни приходи преку системот е-ПДД. Нето износот му се исплатува на Авторот на трансакциската сметка бр.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(број на сметка)</w:t>
      </w:r>
      <w:r>
        <w:rPr>
          <w:rFonts w:ascii="Times New Roman" w:cs="Times New Roman" w:eastAsia="Times New Roman" w:hAnsi="Times New Roman"/>
          <w:sz w:val="24"/>
          <w:szCs w:val="24"/>
        </w:rPr>
        <w:t xml:space="preserve"> во рок од 15 дена од приемот на Делото.</w:t>
      </w:r>
    </w:p>
    <w:p>
      <w:pPr>
        <w:spacing w:after="160" w:line="300"/>
        <w:jc w:val="both"/>
      </w:pPr>
      <w:r>
        <w:rPr>
          <w:rFonts w:ascii="Times New Roman" w:cs="Times New Roman" w:eastAsia="Times New Roman" w:hAnsi="Times New Roman"/>
          <w:sz w:val="24"/>
          <w:szCs w:val="24"/>
        </w:rPr>
        <w:t xml:space="preserve">Со исплатата на надоместокот се сметаат за платени сите пренесени права за целото договорено траење и територија.</w:t>
      </w:r>
    </w:p>
    <w:p>
      <w:pPr>
        <w:spacing w:after="140" w:before="280"/>
        <w:jc w:val="center"/>
      </w:pPr>
      <w:r>
        <w:rPr>
          <w:rFonts w:ascii="Times New Roman" w:cs="Times New Roman" w:eastAsia="Times New Roman" w:hAnsi="Times New Roman"/>
          <w:b/>
          <w:bCs/>
          <w:sz w:val="24"/>
          <w:szCs w:val="24"/>
        </w:rPr>
        <w:t xml:space="preserve">Член 6</w:t>
      </w:r>
    </w:p>
    <w:p>
      <w:pPr>
        <w:spacing w:after="160" w:line="300"/>
        <w:jc w:val="both"/>
      </w:pPr>
      <w:r>
        <w:rPr>
          <w:rFonts w:ascii="Times New Roman" w:cs="Times New Roman" w:eastAsia="Times New Roman" w:hAnsi="Times New Roman"/>
          <w:sz w:val="24"/>
          <w:szCs w:val="24"/>
        </w:rPr>
        <w:t xml:space="preserve">Авторот одговара за правните недостатоци на Делото. Ако трето лице истакне барање против Корисникот тврдејќи дека Делото ги повредува неговите права, Авторот е должен да му помогне на Корисникот во одбраната и да му ја надомести штетата што ќе настане поради основано барање.</w:t>
      </w:r>
    </w:p>
    <w:p>
      <w:pPr>
        <w:spacing w:after="140" w:before="280"/>
        <w:jc w:val="center"/>
      </w:pPr>
      <w:r>
        <w:rPr>
          <w:rFonts w:ascii="Times New Roman" w:cs="Times New Roman" w:eastAsia="Times New Roman" w:hAnsi="Times New Roman"/>
          <w:b/>
          <w:bCs/>
          <w:sz w:val="24"/>
          <w:szCs w:val="24"/>
        </w:rPr>
        <w:t xml:space="preserve">Член 7</w:t>
      </w:r>
    </w:p>
    <w:p>
      <w:pPr>
        <w:spacing w:after="160" w:line="300"/>
        <w:jc w:val="both"/>
      </w:pPr>
      <w:r>
        <w:rPr>
          <w:rFonts w:ascii="Times New Roman" w:cs="Times New Roman" w:eastAsia="Times New Roman" w:hAnsi="Times New Roman"/>
          <w:sz w:val="24"/>
          <w:szCs w:val="24"/>
        </w:rPr>
        <w:t xml:space="preserve">Секоја страна може да го раскине договорот со писмена изјава ако другата страна не ги исполни своите обврски ниту во дополнителниот разумен рок што писмено ќе ѝ биде оставен.</w:t>
      </w:r>
    </w:p>
    <w:p>
      <w:pPr>
        <w:spacing w:after="160" w:line="300"/>
        <w:jc w:val="both"/>
      </w:pPr>
      <w:r>
        <w:rPr>
          <w:rFonts w:ascii="Times New Roman" w:cs="Times New Roman" w:eastAsia="Times New Roman" w:hAnsi="Times New Roman"/>
          <w:sz w:val="24"/>
          <w:szCs w:val="24"/>
        </w:rPr>
        <w:t xml:space="preserve">Ако Авторот не го предаде Делото во договорениот рок, Корисникот може да го раскине договорот, а ако веќе исплатил дел од надоместокот, Авторот е должен да го врати. Ако Корисникот не го исплати надоместокот во рок, Авторот може да го раскине договорот, при што пренесените права му се враќаат на Авторот.</w:t>
      </w:r>
    </w:p>
    <w:p>
      <w:pPr>
        <w:spacing w:after="140" w:before="280"/>
        <w:jc w:val="center"/>
      </w:pPr>
      <w:r>
        <w:rPr>
          <w:rFonts w:ascii="Times New Roman" w:cs="Times New Roman" w:eastAsia="Times New Roman" w:hAnsi="Times New Roman"/>
          <w:b/>
          <w:bCs/>
          <w:sz w:val="24"/>
          <w:szCs w:val="24"/>
        </w:rPr>
        <w:t xml:space="preserve">Член 8</w:t>
      </w:r>
    </w:p>
    <w:p>
      <w:pPr>
        <w:spacing w:after="160" w:line="300"/>
        <w:jc w:val="both"/>
      </w:pPr>
      <w:r>
        <w:rPr>
          <w:rFonts w:ascii="Times New Roman" w:cs="Times New Roman" w:eastAsia="Times New Roman" w:hAnsi="Times New Roman"/>
          <w:sz w:val="24"/>
          <w:szCs w:val="24"/>
        </w:rPr>
        <w:t xml:space="preserve">Страните ќе настојуваат споровите од овој договор да ги решат спогодбено, а во спротивно надлежен е стварно и месно надлежниот суд според седиштето на Корисникот.</w:t>
      </w:r>
    </w:p>
    <w:p>
      <w:pPr>
        <w:spacing w:after="140" w:before="280"/>
        <w:jc w:val="center"/>
      </w:pPr>
      <w:r>
        <w:rPr>
          <w:rFonts w:ascii="Times New Roman" w:cs="Times New Roman" w:eastAsia="Times New Roman" w:hAnsi="Times New Roman"/>
          <w:b/>
          <w:bCs/>
          <w:sz w:val="24"/>
          <w:szCs w:val="24"/>
        </w:rPr>
        <w:t xml:space="preserve">Член 9</w:t>
      </w:r>
    </w:p>
    <w:p>
      <w:pPr>
        <w:spacing w:after="160" w:line="300"/>
        <w:jc w:val="both"/>
      </w:pPr>
      <w:r>
        <w:rPr>
          <w:rFonts w:ascii="Times New Roman" w:cs="Times New Roman" w:eastAsia="Times New Roman" w:hAnsi="Times New Roman"/>
          <w:sz w:val="24"/>
          <w:szCs w:val="24"/>
        </w:rPr>
        <w:t xml:space="preserve">За сè што не е уредено со овој договор се применуваат Законот за авторското право и сродните права и Законот за облигационите односи. Договорот е составен во два (2) еднообразни примероци, по еден за секоја страна, и стапува во сила со денот на потпишувањето.</w:t>
      </w:r>
    </w:p>
    <w:p>
      <w:pPr>
        <w:spacing w:after="160" w:line="300"/>
        <w:jc w:val="both"/>
      </w:pPr>
      <w:r>
        <w:rPr>
          <w:rFonts w:ascii="Times New Roman" w:cs="Times New Roman" w:eastAsia="Times New Roman" w:hAnsi="Times New Roman"/>
          <w:sz w:val="24"/>
          <w:szCs w:val="24"/>
        </w:rPr>
        <w:t xml:space="preserve">Автор:</w:t>
      </w:r>
    </w:p>
    <w:p>
      <w:pPr>
        <w:spacing w:after="160" w:line="300"/>
        <w:jc w:val="left"/>
      </w:pPr>
      <w:r>
        <w:rPr>
          <w:rFonts w:ascii="Times New Roman" w:cs="Times New Roman" w:eastAsia="Times New Roman" w:hAnsi="Times New Roman"/>
          <w:sz w:val="24"/>
          <w:szCs w:val="24"/>
        </w:rPr>
        <w:t xml:space="preserve">_______________________________</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(име и презиме)</w:t>
      </w:r>
    </w:p>
    <w:p>
      <w:pPr>
        <w:spacing w:after="160" w:line="300"/>
        <w:jc w:val="left"/>
      </w:pPr>
      <w:r>
        <w:rPr>
          <w:rFonts w:ascii="Times New Roman" w:cs="Times New Roman" w:eastAsia="Times New Roman" w:hAnsi="Times New Roman"/>
          <w:sz w:val="24"/>
          <w:szCs w:val="24"/>
        </w:rPr>
        <w:t xml:space="preserve">Корисник:</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 на фирмата)</w:t>
      </w:r>
    </w:p>
    <w:p>
      <w:pPr>
        <w:spacing w:after="160" w:line="300"/>
        <w:jc w:val="left"/>
      </w:pPr>
      <w:r>
        <w:rPr>
          <w:rFonts w:ascii="Times New Roman" w:cs="Times New Roman" w:eastAsia="Times New Roman" w:hAnsi="Times New Roman"/>
          <w:sz w:val="24"/>
          <w:szCs w:val="24"/>
        </w:rPr>
        <w:t xml:space="preserve">_______________________________</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(име и функција)</w:t>
      </w:r>
      <w:r>
        <w:br/>
      </w:r>
      <w:r>
        <w:rPr>
          <w:rFonts w:ascii="Times New Roman" w:cs="Times New Roman" w:eastAsia="Times New Roman" w:hAnsi="Times New Roman"/>
          <w:sz w:val="24"/>
          <w:szCs w:val="24"/>
        </w:rPr>
        <w:t xml:space="preserve">М.П.</w:t>
      </w:r>
    </w:p>
    <w:sectPr>
      <w:footerReference w:type="default" r:id="rId7"/>
      <w:pgSz w:w="11906" w:h="16838"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Образец: merot.com/obrasci/avtorski-dogovor · информативен образец, приспособете го пред потпишување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Авторски договор</dc:title>
  <dc:creator>Merot</dc:creator>
  <dc:description>Образец за авторски договор: авторско дело, пренос на права (обем, територија, траење), надоместок и данок по нормирани трошоци, морални права. Word.</dc:description>
  <cp:lastModifiedBy>Un-named</cp:lastModifiedBy>
  <cp:revision>1</cp:revision>
  <dcterms:created xsi:type="dcterms:W3CDTF">2026-09-09T02:17:29.492Z</dcterms:created>
  <dcterms:modified xsi:type="dcterms:W3CDTF">2026-09-09T02:17:29.492Z</dcterms:modified>
</cp:coreProperties>
</file>

<file path=docProps/custom.xml><?xml version="1.0" encoding="utf-8"?>
<Properties xmlns="http://schemas.openxmlformats.org/officeDocument/2006/custom-properties" xmlns:vt="http://schemas.openxmlformats.org/officeDocument/2006/docPropsVTypes"/>
</file>